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06" w:rsidRPr="007E4D14" w:rsidRDefault="00F95D06" w:rsidP="00F95D06">
      <w:pPr>
        <w:jc w:val="center"/>
        <w:rPr>
          <w:rFonts w:ascii="TH SarabunIT๙" w:hAnsi="TH SarabunIT๙" w:cs="TH SarabunIT๙"/>
          <w:b/>
          <w:bCs/>
          <w:spacing w:val="-4"/>
        </w:rPr>
      </w:pPr>
      <w:r w:rsidRPr="007E4D14">
        <w:rPr>
          <w:rFonts w:ascii="TH SarabunIT๙" w:hAnsi="TH SarabunIT๙" w:cs="TH SarabunIT๙"/>
          <w:b/>
          <w:bCs/>
          <w:spacing w:val="-4"/>
          <w:sz w:val="28"/>
          <w:szCs w:val="32"/>
          <w:cs/>
        </w:rPr>
        <w:t>แบบฟอร์มรายงานข้อมูลด้านสิ่งแวดล้อม จังหวัดนครราชสีมา ประจำปีงบประมาณ พ.ศ. 256</w:t>
      </w:r>
      <w:r w:rsidR="007E4D14" w:rsidRPr="007E4D14">
        <w:rPr>
          <w:rFonts w:ascii="TH SarabunIT๙" w:hAnsi="TH SarabunIT๙" w:cs="TH SarabunIT๙"/>
          <w:b/>
          <w:bCs/>
          <w:spacing w:val="-4"/>
          <w:sz w:val="28"/>
          <w:szCs w:val="32"/>
          <w:cs/>
        </w:rPr>
        <w:t>1</w:t>
      </w:r>
    </w:p>
    <w:p w:rsidR="00F95D06" w:rsidRPr="007E4D14" w:rsidRDefault="00F95D06" w:rsidP="00F95D06">
      <w:pPr>
        <w:rPr>
          <w:rFonts w:ascii="TH SarabunIT๙" w:hAnsi="TH SarabunIT๙" w:cs="TH SarabunIT๙"/>
          <w:b/>
          <w:bCs/>
          <w:spacing w:val="-4"/>
          <w:szCs w:val="32"/>
        </w:rPr>
      </w:pPr>
    </w:p>
    <w:p w:rsidR="00F95D06" w:rsidRPr="007E4D14" w:rsidRDefault="00F95D06" w:rsidP="00F95D06">
      <w:pPr>
        <w:rPr>
          <w:rFonts w:ascii="TH SarabunIT๙" w:hAnsi="TH SarabunIT๙" w:cs="TH SarabunIT๙"/>
          <w:b/>
          <w:bCs/>
          <w:color w:val="000000"/>
          <w:sz w:val="28"/>
          <w:szCs w:val="32"/>
        </w:rPr>
      </w:pPr>
      <w:r w:rsidRPr="007E4D14">
        <w:rPr>
          <w:rFonts w:ascii="TH SarabunIT๙" w:hAnsi="TH SarabunIT๙" w:cs="TH SarabunIT๙"/>
          <w:b/>
          <w:bCs/>
          <w:color w:val="000000"/>
          <w:sz w:val="28"/>
          <w:szCs w:val="32"/>
          <w:cs/>
        </w:rPr>
        <w:t>ข้อมูลด้านสิ่งแวดล้อม</w:t>
      </w:r>
    </w:p>
    <w:p w:rsidR="00F95D06" w:rsidRPr="007E4D14" w:rsidRDefault="00F95D06" w:rsidP="00F95D0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1. สถานการณ์คุณภาพน้ำในเขตพื้นที่จังหวัดนครราชสีมา</w:t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1.๑ สถานการณ์คุณภาพน้ำบริเวณแม่น้ำมูล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๑.๒ สถานการณ์คุณภาพน้ำบริเวณลำตะคอง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sz w:val="32"/>
          <w:szCs w:val="32"/>
          <w:cs/>
        </w:rPr>
        <w:t>๑.๒.๑ ลำตะคอ</w:t>
      </w:r>
      <w:proofErr w:type="spellStart"/>
      <w:r w:rsidRPr="007E4D14">
        <w:rPr>
          <w:rFonts w:ascii="TH SarabunIT๙" w:hAnsi="TH SarabunIT๙" w:cs="TH SarabunIT๙"/>
          <w:sz w:val="32"/>
          <w:szCs w:val="32"/>
          <w:cs/>
        </w:rPr>
        <w:t>งช่</w:t>
      </w:r>
      <w:proofErr w:type="spellEnd"/>
      <w:r w:rsidRPr="007E4D14">
        <w:rPr>
          <w:rFonts w:ascii="TH SarabunIT๙" w:hAnsi="TH SarabunIT๙" w:cs="TH SarabunIT๙"/>
          <w:sz w:val="32"/>
          <w:szCs w:val="32"/>
          <w:cs/>
        </w:rPr>
        <w:t>วงที่ 1 (ตอนล่าง)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E4D14">
        <w:rPr>
          <w:rFonts w:ascii="TH SarabunIT๙" w:hAnsi="TH SarabunIT๙" w:cs="TH SarabunIT๙"/>
          <w:sz w:val="32"/>
          <w:szCs w:val="32"/>
          <w:cs/>
        </w:rPr>
        <w:t>๑.๒.๒ ลำตะคอ</w:t>
      </w:r>
      <w:proofErr w:type="spellStart"/>
      <w:r w:rsidRPr="007E4D14">
        <w:rPr>
          <w:rFonts w:ascii="TH SarabunIT๙" w:hAnsi="TH SarabunIT๙" w:cs="TH SarabunIT๙"/>
          <w:sz w:val="32"/>
          <w:szCs w:val="32"/>
          <w:cs/>
        </w:rPr>
        <w:t>งช่</w:t>
      </w:r>
      <w:proofErr w:type="spellEnd"/>
      <w:r w:rsidRPr="007E4D14">
        <w:rPr>
          <w:rFonts w:ascii="TH SarabunIT๙" w:hAnsi="TH SarabunIT๙" w:cs="TH SarabunIT๙"/>
          <w:sz w:val="32"/>
          <w:szCs w:val="32"/>
          <w:cs/>
        </w:rPr>
        <w:t>วงที่ 2 (ตอนบน)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๑.๓  สถานการณ์คุณภาพน้ำบริเวณลำเชียงไกร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๑.๔  สถานการณ์คุณภาพน้ำบริเวณลำปลายมาศ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๑.๕  สถานการณ์คุณภาพน้ำบริเวณลำน้ำสาขา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๑.6  สรุปภาพรวมคุณภาพน้ำ </w:t>
      </w:r>
      <w:r w:rsidRPr="007E4D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(ตั้งแต่ปี </w:t>
      </w:r>
      <w:r w:rsidRPr="007E4D14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255</w:t>
      </w:r>
      <w:r w:rsidR="007E4D14" w:rsidRPr="007E4D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</w:t>
      </w:r>
      <w:r w:rsidRPr="007E4D1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– 25</w:t>
      </w:r>
      <w:r w:rsidRPr="007E4D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</w:t>
      </w:r>
      <w:r w:rsidR="007E4D14" w:rsidRPr="007E4D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2. สถานการณ์คุณภาพอากาศและเสียง</w:t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4D14">
        <w:rPr>
          <w:rFonts w:ascii="TH SarabunIT๙" w:hAnsi="TH SarabunIT๙" w:cs="TH SarabunIT๙"/>
          <w:sz w:val="32"/>
          <w:szCs w:val="32"/>
          <w:cs/>
        </w:rPr>
        <w:t>2.1 การติดตามตรวจสอบคุณภาพอากาศ ปี 256</w:t>
      </w:r>
      <w:r w:rsidR="007E4D14" w:rsidRPr="007E4D14">
        <w:rPr>
          <w:rFonts w:ascii="TH SarabunIT๙" w:hAnsi="TH SarabunIT๙" w:cs="TH SarabunIT๙"/>
          <w:sz w:val="32"/>
          <w:szCs w:val="32"/>
          <w:cs/>
        </w:rPr>
        <w:t>1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29"/>
        <w:gridCol w:w="2089"/>
        <w:gridCol w:w="2844"/>
      </w:tblGrid>
      <w:tr w:rsidR="00F95D06" w:rsidRPr="007E4D14" w:rsidTr="00D40934">
        <w:trPr>
          <w:tblHeader/>
        </w:trPr>
        <w:tc>
          <w:tcPr>
            <w:tcW w:w="4219" w:type="dxa"/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จุดเก็บตัวอย่าง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วันที่เก็บตัวอย่าง</w:t>
            </w:r>
          </w:p>
        </w:tc>
        <w:tc>
          <w:tcPr>
            <w:tcW w:w="2897" w:type="dxa"/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ind w:left="34" w:hanging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ค่าเฉลี่ยปริมาณฝุ่นละอองขนาดไม่เกิน 10 ไมครอนเฉลี่ย 24 ชม.</w:t>
            </w:r>
          </w:p>
          <w:p w:rsidR="00F95D06" w:rsidRPr="007E4D14" w:rsidRDefault="00F95D06" w:rsidP="00D4093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(ไมโครกรัมต่อลูกบาศก์เมตร)</w:t>
            </w:r>
          </w:p>
        </w:tc>
      </w:tr>
      <w:tr w:rsidR="00F95D06" w:rsidRPr="007E4D14" w:rsidTr="00D40934">
        <w:tc>
          <w:tcPr>
            <w:tcW w:w="4219" w:type="dxa"/>
            <w:shd w:val="clear" w:color="auto" w:fill="FFFFFF"/>
            <w:hideMark/>
          </w:tcPr>
          <w:p w:rsidR="00F95D06" w:rsidRPr="007E4D14" w:rsidRDefault="00F95D06" w:rsidP="00D4093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7E4D14">
              <w:rPr>
                <w:rFonts w:ascii="TH SarabunIT๙" w:hAnsi="TH SarabunIT๙" w:cs="TH SarabunIT๙"/>
                <w:sz w:val="28"/>
                <w:cs/>
              </w:rPr>
              <w:t xml:space="preserve">เทศบาลนครนครราชสีมา </w:t>
            </w:r>
          </w:p>
        </w:tc>
        <w:tc>
          <w:tcPr>
            <w:tcW w:w="2126" w:type="dxa"/>
            <w:shd w:val="clear" w:color="auto" w:fill="FFFFFF"/>
          </w:tcPr>
          <w:p w:rsidR="00F95D06" w:rsidRPr="007E4D14" w:rsidRDefault="00F95D06" w:rsidP="00D40934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F95D06" w:rsidRPr="007E4D14" w:rsidRDefault="00F95D06" w:rsidP="00D40934">
            <w:pPr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c>
          <w:tcPr>
            <w:tcW w:w="4219" w:type="dxa"/>
            <w:shd w:val="clear" w:color="auto" w:fill="FFFFFF"/>
            <w:hideMark/>
          </w:tcPr>
          <w:p w:rsidR="00F95D06" w:rsidRPr="007E4D14" w:rsidRDefault="00F95D06" w:rsidP="00D4093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7E4D14">
              <w:rPr>
                <w:rFonts w:ascii="TH SarabunIT๙" w:hAnsi="TH SarabunIT๙" w:cs="TH SarabunIT๙"/>
                <w:sz w:val="28"/>
                <w:cs/>
              </w:rPr>
              <w:t>เทศบาลเมืองปากช่อง</w:t>
            </w:r>
          </w:p>
        </w:tc>
        <w:tc>
          <w:tcPr>
            <w:tcW w:w="2126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c>
          <w:tcPr>
            <w:tcW w:w="4219" w:type="dxa"/>
            <w:shd w:val="clear" w:color="auto" w:fill="FFFFFF"/>
            <w:hideMark/>
          </w:tcPr>
          <w:p w:rsidR="00F95D06" w:rsidRPr="007E4D14" w:rsidRDefault="00F95D06" w:rsidP="00D4093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7E4D14">
              <w:rPr>
                <w:rFonts w:ascii="TH SarabunIT๙" w:hAnsi="TH SarabunIT๙" w:cs="TH SarabunIT๙"/>
                <w:sz w:val="28"/>
                <w:cs/>
              </w:rPr>
              <w:t>เทศบาลเมืองสีคิ้ว</w:t>
            </w:r>
          </w:p>
        </w:tc>
        <w:tc>
          <w:tcPr>
            <w:tcW w:w="2126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c>
          <w:tcPr>
            <w:tcW w:w="4219" w:type="dxa"/>
            <w:shd w:val="clear" w:color="auto" w:fill="FFFFFF"/>
            <w:hideMark/>
          </w:tcPr>
          <w:p w:rsidR="00F95D06" w:rsidRPr="007E4D14" w:rsidRDefault="00F95D06" w:rsidP="00D4093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7E4D14">
              <w:rPr>
                <w:rFonts w:ascii="TH SarabunIT๙" w:hAnsi="TH SarabunIT๙" w:cs="TH SarabunIT๙"/>
                <w:sz w:val="28"/>
                <w:cs/>
              </w:rPr>
              <w:t>เทศบาลเมืองเมืองปัก</w:t>
            </w:r>
          </w:p>
        </w:tc>
        <w:tc>
          <w:tcPr>
            <w:tcW w:w="2126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c>
          <w:tcPr>
            <w:tcW w:w="4219" w:type="dxa"/>
            <w:shd w:val="clear" w:color="auto" w:fill="FFFFFF"/>
            <w:hideMark/>
          </w:tcPr>
          <w:p w:rsidR="00F95D06" w:rsidRPr="007E4D14" w:rsidRDefault="00F95D06" w:rsidP="00D40934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7E4D14">
              <w:rPr>
                <w:rFonts w:ascii="TH SarabunIT๙" w:hAnsi="TH SarabunIT๙" w:cs="TH SarabunIT๙"/>
                <w:sz w:val="28"/>
                <w:cs/>
              </w:rPr>
              <w:t>เทศบาลเมืองบัวใหญ่</w:t>
            </w:r>
          </w:p>
        </w:tc>
        <w:tc>
          <w:tcPr>
            <w:tcW w:w="2126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7" w:type="dxa"/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E4D14" w:rsidRPr="007E4D14" w:rsidRDefault="007E4D14" w:rsidP="00F95D06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95D06" w:rsidRPr="007E4D14" w:rsidRDefault="00F95D06" w:rsidP="00F95D0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4D1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2.2 สถานการณ์คุณภาพอากาศ ปี </w:t>
      </w:r>
      <w:r w:rsidRPr="007E4D14">
        <w:rPr>
          <w:rFonts w:ascii="TH SarabunIT๙" w:hAnsi="TH SarabunIT๙" w:cs="TH SarabunIT๙"/>
          <w:sz w:val="32"/>
          <w:szCs w:val="32"/>
        </w:rPr>
        <w:t>255</w:t>
      </w:r>
      <w:r w:rsidR="007E4D14" w:rsidRPr="007E4D14">
        <w:rPr>
          <w:rFonts w:ascii="TH SarabunIT๙" w:hAnsi="TH SarabunIT๙" w:cs="TH SarabunIT๙"/>
          <w:sz w:val="32"/>
          <w:szCs w:val="32"/>
          <w:cs/>
        </w:rPr>
        <w:t>7</w:t>
      </w:r>
      <w:r w:rsidRPr="007E4D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4D14">
        <w:rPr>
          <w:rFonts w:ascii="TH SarabunIT๙" w:hAnsi="TH SarabunIT๙" w:cs="TH SarabunIT๙"/>
          <w:sz w:val="32"/>
          <w:szCs w:val="32"/>
        </w:rPr>
        <w:t>– 25</w:t>
      </w:r>
      <w:r w:rsidRPr="007E4D14">
        <w:rPr>
          <w:rFonts w:ascii="TH SarabunIT๙" w:hAnsi="TH SarabunIT๙" w:cs="TH SarabunIT๙"/>
          <w:sz w:val="32"/>
          <w:szCs w:val="32"/>
          <w:cs/>
        </w:rPr>
        <w:t>6</w:t>
      </w:r>
      <w:r w:rsidR="007E4D14" w:rsidRPr="007E4D14">
        <w:rPr>
          <w:rFonts w:ascii="TH SarabunIT๙" w:hAnsi="TH SarabunIT๙" w:cs="TH SarabunIT๙"/>
          <w:sz w:val="32"/>
          <w:szCs w:val="32"/>
          <w:cs/>
        </w:rPr>
        <w:t>1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rPr>
          <w:rFonts w:ascii="TH SarabunIT๙" w:hAnsi="TH SarabunIT๙" w:cs="TH SarabunIT๙"/>
          <w:sz w:val="32"/>
          <w:szCs w:val="32"/>
        </w:rPr>
      </w:pPr>
    </w:p>
    <w:p w:rsidR="00F95D06" w:rsidRPr="007E4D14" w:rsidRDefault="00F95D06" w:rsidP="00F95D0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ตารางเปรียบเทียบปริมาณฝุ่นละอองขนาดไม่เกิน 10 ไมครอน ระยะ 5 ปี ตั้งแต่ปี </w:t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7E4D14"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>- 25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E4D14"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tbl>
      <w:tblPr>
        <w:tblW w:w="928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160"/>
        <w:gridCol w:w="851"/>
        <w:gridCol w:w="798"/>
        <w:gridCol w:w="833"/>
        <w:gridCol w:w="786"/>
        <w:gridCol w:w="846"/>
        <w:gridCol w:w="786"/>
        <w:gridCol w:w="850"/>
        <w:gridCol w:w="729"/>
        <w:gridCol w:w="920"/>
        <w:gridCol w:w="729"/>
      </w:tblGrid>
      <w:tr w:rsidR="00F95D06" w:rsidRPr="007E4D14" w:rsidTr="00D40934">
        <w:trPr>
          <w:tblHeader/>
          <w:jc w:val="center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จุดเก็บตัวอย่าง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255</w:t>
            </w:r>
            <w:r w:rsidR="007E4D14"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</w:rPr>
              <w:t>255</w:t>
            </w:r>
            <w:r w:rsidR="007E4D14"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255</w:t>
            </w:r>
            <w:r w:rsidR="007E4D14"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9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7E4D14"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60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6</w:t>
            </w:r>
            <w:r w:rsidR="007E4D14" w:rsidRPr="007E4D14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</w:tr>
      <w:tr w:rsidR="00F95D06" w:rsidRPr="007E4D14" w:rsidTr="00D40934">
        <w:trPr>
          <w:trHeight w:val="45"/>
          <w:tblHeader/>
          <w:jc w:val="center"/>
        </w:trPr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วันที่เก็บตัวอย่าง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ค่าเฉลี่ย </w:t>
            </w:r>
            <w:r w:rsidRPr="007E4D14">
              <w:rPr>
                <w:rFonts w:ascii="TH SarabunIT๙" w:hAnsi="TH SarabunIT๙" w:cs="TH SarabunIT๙"/>
                <w:b/>
                <w:bCs/>
                <w:szCs w:val="24"/>
              </w:rPr>
              <w:t>PM10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วันที่เก็บตัวอย่าง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ค่าเฉลี่ย </w:t>
            </w:r>
            <w:r w:rsidRPr="007E4D14">
              <w:rPr>
                <w:rFonts w:ascii="TH SarabunIT๙" w:hAnsi="TH SarabunIT๙" w:cs="TH SarabunIT๙"/>
                <w:b/>
                <w:bCs/>
                <w:szCs w:val="24"/>
              </w:rPr>
              <w:t>PM10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วันที่เก็บตัวอย่าง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ค่าเฉลี่ย </w:t>
            </w:r>
            <w:r w:rsidRPr="007E4D14">
              <w:rPr>
                <w:rFonts w:ascii="TH SarabunIT๙" w:hAnsi="TH SarabunIT๙" w:cs="TH SarabunIT๙"/>
                <w:b/>
                <w:bCs/>
                <w:szCs w:val="24"/>
              </w:rPr>
              <w:t>PM10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วันที่เก็บตัวอย่าง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ค่าเฉลี่ย </w:t>
            </w:r>
            <w:r w:rsidRPr="007E4D14">
              <w:rPr>
                <w:rFonts w:ascii="TH SarabunIT๙" w:hAnsi="TH SarabunIT๙" w:cs="TH SarabunIT๙"/>
                <w:b/>
                <w:bCs/>
                <w:szCs w:val="24"/>
              </w:rPr>
              <w:t>PM10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วันที่เก็บตัวอย่าง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E4D1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ค่าเฉลี่ย </w:t>
            </w:r>
            <w:r w:rsidRPr="007E4D14">
              <w:rPr>
                <w:rFonts w:ascii="TH SarabunIT๙" w:hAnsi="TH SarabunIT๙" w:cs="TH SarabunIT๙"/>
                <w:b/>
                <w:bCs/>
                <w:szCs w:val="24"/>
              </w:rPr>
              <w:t>PM10</w:t>
            </w:r>
          </w:p>
        </w:tc>
      </w:tr>
      <w:tr w:rsidR="00F95D06" w:rsidRPr="007E4D14" w:rsidTr="00D40934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D06" w:rsidRPr="007E4D14" w:rsidRDefault="00F95D06" w:rsidP="00D40934">
            <w:pPr>
              <w:rPr>
                <w:rFonts w:ascii="TH SarabunIT๙" w:hAnsi="TH SarabunIT๙" w:cs="TH SarabunIT๙"/>
                <w:szCs w:val="24"/>
              </w:rPr>
            </w:pPr>
            <w:r w:rsidRPr="007E4D14">
              <w:rPr>
                <w:rFonts w:ascii="TH SarabunIT๙" w:hAnsi="TH SarabunIT๙" w:cs="TH SarabunIT๙"/>
                <w:szCs w:val="24"/>
                <w:cs/>
              </w:rPr>
              <w:t xml:space="preserve">เทศบาลนครนครราชสีมา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spacing w:before="24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spacing w:before="24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spacing w:before="24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spacing w:before="240"/>
              <w:contextualSpacing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D06" w:rsidRPr="007E4D14" w:rsidRDefault="00F95D06" w:rsidP="00D40934">
            <w:pPr>
              <w:rPr>
                <w:rFonts w:ascii="TH SarabunIT๙" w:hAnsi="TH SarabunIT๙" w:cs="TH SarabunIT๙"/>
                <w:szCs w:val="24"/>
              </w:rPr>
            </w:pPr>
            <w:r w:rsidRPr="007E4D14">
              <w:rPr>
                <w:rFonts w:ascii="TH SarabunIT๙" w:hAnsi="TH SarabunIT๙" w:cs="TH SarabunIT๙"/>
                <w:szCs w:val="24"/>
                <w:cs/>
              </w:rPr>
              <w:t>เทศบาลเมืองปากช่อง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D06" w:rsidRPr="007E4D14" w:rsidRDefault="00F95D06" w:rsidP="00D40934">
            <w:pPr>
              <w:rPr>
                <w:rFonts w:ascii="TH SarabunIT๙" w:hAnsi="TH SarabunIT๙" w:cs="TH SarabunIT๙"/>
                <w:szCs w:val="24"/>
              </w:rPr>
            </w:pPr>
            <w:r w:rsidRPr="007E4D14">
              <w:rPr>
                <w:rFonts w:ascii="TH SarabunIT๙" w:hAnsi="TH SarabunIT๙" w:cs="TH SarabunIT๙"/>
                <w:szCs w:val="24"/>
                <w:cs/>
              </w:rPr>
              <w:t>เทศบาลเมือง    สีคิ้ว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D06" w:rsidRPr="007E4D14" w:rsidRDefault="00F95D06" w:rsidP="00D40934">
            <w:pPr>
              <w:rPr>
                <w:rFonts w:ascii="TH SarabunIT๙" w:hAnsi="TH SarabunIT๙" w:cs="TH SarabunIT๙"/>
                <w:szCs w:val="24"/>
              </w:rPr>
            </w:pPr>
            <w:r w:rsidRPr="007E4D14">
              <w:rPr>
                <w:rFonts w:ascii="TH SarabunIT๙" w:hAnsi="TH SarabunIT๙" w:cs="TH SarabunIT๙"/>
                <w:szCs w:val="24"/>
                <w:cs/>
              </w:rPr>
              <w:t>เทศบาลเมืองบัวใหญ่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5D06" w:rsidRPr="007E4D14" w:rsidTr="00D40934">
        <w:trPr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D06" w:rsidRPr="007E4D14" w:rsidRDefault="00F95D06" w:rsidP="00D40934">
            <w:pPr>
              <w:rPr>
                <w:rFonts w:ascii="TH SarabunIT๙" w:hAnsi="TH SarabunIT๙" w:cs="TH SarabunIT๙"/>
                <w:szCs w:val="24"/>
              </w:rPr>
            </w:pPr>
            <w:r w:rsidRPr="007E4D14">
              <w:rPr>
                <w:rFonts w:ascii="TH SarabunIT๙" w:hAnsi="TH SarabunIT๙" w:cs="TH SarabunIT๙"/>
                <w:szCs w:val="24"/>
                <w:cs/>
              </w:rPr>
              <w:t>เทศบาลเมืองเมืองปัก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tabs>
                <w:tab w:val="center" w:pos="4513"/>
                <w:tab w:val="right" w:pos="90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D06" w:rsidRPr="007E4D14" w:rsidRDefault="00F95D06" w:rsidP="00D409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95D06" w:rsidRPr="007E4D14" w:rsidRDefault="00F95D06" w:rsidP="00F95D06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F95D06" w:rsidRPr="007E4D14" w:rsidRDefault="00F95D06" w:rsidP="00F95D06">
      <w:pPr>
        <w:tabs>
          <w:tab w:val="left" w:pos="709"/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3. สถานการณ์ด้านขยะมูลฝอย</w:t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7E4D14"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ปริมาณขยะมูลฝอยชุมชน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709"/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3.2 </w:t>
      </w:r>
      <w:r w:rsidR="007E4D14" w:rsidRPr="007E4D1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สถานที่กำจัดขยะมูลฝอย</w:t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5D06" w:rsidRPr="007E4D14" w:rsidRDefault="00F95D06" w:rsidP="00F95D06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7E4D14" w:rsidRPr="007E4D14" w:rsidRDefault="007E4D14" w:rsidP="007E4D14">
      <w:pPr>
        <w:tabs>
          <w:tab w:val="left" w:pos="1418"/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3.3 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ของเสียอันตรายชุมชน</w:t>
      </w:r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7E4D14" w:rsidRPr="007E4D14" w:rsidRDefault="007E4D14" w:rsidP="007E4D14">
      <w:pPr>
        <w:tabs>
          <w:tab w:val="left" w:pos="1418"/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3.4 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การดำเนินการจัดการขยะตกค้างสะสม</w:t>
      </w:r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7E4D14" w:rsidRPr="007E4D14" w:rsidRDefault="007E4D14" w:rsidP="007E4D14">
      <w:pPr>
        <w:tabs>
          <w:tab w:val="left" w:pos="1418"/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23738135"/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3.5 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สถานการณ์การจัดการน้ำเสียชุม</w:t>
      </w:r>
      <w:bookmarkStart w:id="1" w:name="_GoBack"/>
      <w:bookmarkEnd w:id="1"/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ชน</w:t>
      </w:r>
      <w:bookmarkEnd w:id="0"/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F95D06" w:rsidRPr="007E4D14" w:rsidRDefault="00F95D06" w:rsidP="007E4D14">
      <w:pPr>
        <w:tabs>
          <w:tab w:val="left" w:pos="709"/>
          <w:tab w:val="left" w:pos="1418"/>
        </w:tabs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7E4D14" w:rsidRPr="007E4D14" w:rsidRDefault="007E4D14" w:rsidP="007E4D14">
      <w:pPr>
        <w:tabs>
          <w:tab w:val="left" w:pos="709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เรื่องร้องเรียนปัญหามลพิษด้านสิ่งแวดล้อมในปีงบประมาณ พ.ศ. </w:t>
      </w:r>
      <w:r w:rsidRPr="007E4D14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7E4D1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7E4D14" w:rsidRPr="007E4D14" w:rsidRDefault="007E4D14" w:rsidP="007E4D14">
      <w:pPr>
        <w:tabs>
          <w:tab w:val="left" w:pos="9072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E4D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sectPr w:rsidR="007E4D14" w:rsidRPr="007E4D14" w:rsidSect="00F95D06">
      <w:pgSz w:w="11907" w:h="17407" w:code="9"/>
      <w:pgMar w:top="1361" w:right="1134" w:bottom="155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06"/>
    <w:rsid w:val="000E1126"/>
    <w:rsid w:val="003A6BBB"/>
    <w:rsid w:val="007E4D14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751E"/>
  <w15:chartTrackingRefBased/>
  <w15:docId w15:val="{97ED681E-AC8D-4753-B185-111CBF0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D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E3C4-75FA-4020-943A-D4710F08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MNRE-PC02</dc:creator>
  <cp:keywords/>
  <dc:description/>
  <cp:lastModifiedBy>MNRE-PC02</cp:lastModifiedBy>
  <cp:revision>2</cp:revision>
  <dcterms:created xsi:type="dcterms:W3CDTF">2018-10-08T09:13:00Z</dcterms:created>
  <dcterms:modified xsi:type="dcterms:W3CDTF">2018-10-08T09:13:00Z</dcterms:modified>
</cp:coreProperties>
</file>